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9067C" w:rsidRDefault="0009067C" w:rsidP="002E6521">
            <w:pPr>
              <w:rPr>
                <w:sz w:val="28"/>
                <w:szCs w:val="28"/>
              </w:rPr>
            </w:pPr>
          </w:p>
          <w:p w:rsidR="0009067C" w:rsidRDefault="0009067C" w:rsidP="002E6521">
            <w:pPr>
              <w:rPr>
                <w:sz w:val="28"/>
                <w:szCs w:val="28"/>
              </w:rPr>
            </w:pPr>
            <w:r w:rsidRPr="0009067C">
              <w:rPr>
                <w:sz w:val="28"/>
                <w:szCs w:val="28"/>
              </w:rPr>
              <w:t>ПРИЛОЖЕНИЕ 14</w:t>
            </w:r>
          </w:p>
          <w:p w:rsidR="0009067C" w:rsidRDefault="0009067C" w:rsidP="002E6521">
            <w:pPr>
              <w:rPr>
                <w:sz w:val="28"/>
                <w:szCs w:val="28"/>
              </w:rPr>
            </w:pPr>
            <w:r w:rsidRPr="0009067C">
              <w:rPr>
                <w:sz w:val="28"/>
                <w:szCs w:val="28"/>
              </w:rPr>
              <w:t>к решению Совета муниципального</w:t>
            </w:r>
          </w:p>
          <w:p w:rsidR="0009067C" w:rsidRDefault="0009067C" w:rsidP="002E6521">
            <w:pPr>
              <w:rPr>
                <w:sz w:val="28"/>
                <w:szCs w:val="28"/>
              </w:rPr>
            </w:pPr>
            <w:r w:rsidRPr="0009067C">
              <w:rPr>
                <w:sz w:val="28"/>
                <w:szCs w:val="28"/>
              </w:rPr>
              <w:t>образования Тбилисский район</w:t>
            </w:r>
          </w:p>
          <w:p w:rsidR="006554C7" w:rsidRDefault="00B4193A" w:rsidP="002E6521">
            <w:pPr>
              <w:rPr>
                <w:sz w:val="28"/>
                <w:szCs w:val="28"/>
              </w:rPr>
            </w:pPr>
            <w:r w:rsidRPr="00B4193A">
              <w:rPr>
                <w:sz w:val="28"/>
                <w:szCs w:val="28"/>
              </w:rPr>
              <w:t>от 18 июля 202</w:t>
            </w:r>
            <w:r w:rsidR="00913899">
              <w:rPr>
                <w:sz w:val="28"/>
                <w:szCs w:val="28"/>
              </w:rPr>
              <w:t>2</w:t>
            </w:r>
            <w:r w:rsidRPr="00B4193A">
              <w:rPr>
                <w:sz w:val="28"/>
                <w:szCs w:val="28"/>
              </w:rPr>
              <w:t xml:space="preserve"> года № 198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</w:p>
          <w:p w:rsidR="006554C7" w:rsidRDefault="006554C7" w:rsidP="002E6521">
            <w:pPr>
              <w:rPr>
                <w:sz w:val="28"/>
                <w:szCs w:val="28"/>
              </w:rPr>
            </w:pPr>
            <w:r w:rsidRPr="00E74268">
              <w:rPr>
                <w:sz w:val="28"/>
                <w:szCs w:val="28"/>
              </w:rPr>
              <w:t>УТВЕРЖДЕН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муниципального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</w:t>
            </w:r>
            <w:bookmarkStart w:id="0" w:name="_GoBack"/>
            <w:r>
              <w:rPr>
                <w:sz w:val="28"/>
                <w:szCs w:val="28"/>
              </w:rPr>
              <w:t>б</w:t>
            </w:r>
            <w:bookmarkEnd w:id="0"/>
            <w:r>
              <w:rPr>
                <w:sz w:val="28"/>
                <w:szCs w:val="28"/>
              </w:rPr>
              <w:t>илисский район</w:t>
            </w:r>
          </w:p>
          <w:p w:rsidR="006554C7" w:rsidRPr="00E74268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31 марта 2022 года №</w:t>
            </w:r>
            <w:r w:rsidR="004B22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155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6554C7" w:rsidRDefault="006554C7" w:rsidP="00100424">
      <w:pPr>
        <w:rPr>
          <w:b/>
          <w:sz w:val="28"/>
          <w:szCs w:val="28"/>
        </w:rPr>
      </w:pPr>
    </w:p>
    <w:p w:rsidR="00F178ED" w:rsidRDefault="00F178ED" w:rsidP="0008243C">
      <w:pPr>
        <w:ind w:firstLine="708"/>
        <w:rPr>
          <w:b/>
          <w:sz w:val="28"/>
          <w:szCs w:val="28"/>
        </w:rPr>
      </w:pP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>ОБЪЕМ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 xml:space="preserve">межбюджетных трансфертов 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7453E4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>
        <w:rPr>
          <w:b/>
          <w:sz w:val="28"/>
          <w:szCs w:val="28"/>
        </w:rPr>
        <w:t xml:space="preserve"> и их распределение между сельскими поселениями на 2022 год</w:t>
      </w:r>
    </w:p>
    <w:p w:rsidR="00F178ED" w:rsidRPr="007453E4" w:rsidRDefault="00F178ED" w:rsidP="0008243C">
      <w:pPr>
        <w:ind w:firstLine="708"/>
        <w:rPr>
          <w:b/>
          <w:sz w:val="28"/>
          <w:szCs w:val="28"/>
        </w:rPr>
      </w:pPr>
    </w:p>
    <w:p w:rsidR="0008243C" w:rsidRPr="007453E4" w:rsidRDefault="0008243C" w:rsidP="0008243C">
      <w:pPr>
        <w:jc w:val="center"/>
        <w:rPr>
          <w:snapToGrid w:val="0"/>
          <w:sz w:val="28"/>
          <w:szCs w:val="28"/>
        </w:rPr>
      </w:pPr>
      <w:r w:rsidRPr="007453E4">
        <w:rPr>
          <w:bCs/>
          <w:sz w:val="28"/>
          <w:szCs w:val="28"/>
        </w:rPr>
        <w:t xml:space="preserve">                                                                                       </w:t>
      </w:r>
      <w:r w:rsidR="00CF26F9">
        <w:rPr>
          <w:bCs/>
          <w:sz w:val="28"/>
          <w:szCs w:val="28"/>
        </w:rPr>
        <w:t xml:space="preserve">  </w:t>
      </w:r>
      <w:r w:rsidRPr="007453E4">
        <w:rPr>
          <w:bCs/>
          <w:sz w:val="28"/>
          <w:szCs w:val="28"/>
        </w:rPr>
        <w:t xml:space="preserve"> 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4656"/>
      </w:tblGrid>
      <w:tr w:rsidR="001F32D2" w:rsidRPr="005034FE" w:rsidTr="00CF26F9">
        <w:trPr>
          <w:trHeight w:val="1029"/>
        </w:trPr>
        <w:tc>
          <w:tcPr>
            <w:tcW w:w="5125" w:type="dxa"/>
          </w:tcPr>
          <w:p w:rsidR="001F32D2" w:rsidRPr="005034FE" w:rsidRDefault="001F32D2" w:rsidP="001F32D2">
            <w:pPr>
              <w:rPr>
                <w:sz w:val="28"/>
                <w:szCs w:val="28"/>
              </w:rPr>
            </w:pPr>
          </w:p>
          <w:p w:rsidR="001F32D2" w:rsidRPr="005034FE" w:rsidRDefault="001F32D2" w:rsidP="001F32D2">
            <w:pPr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 xml:space="preserve">        Наименование сельских поселений</w:t>
            </w:r>
          </w:p>
        </w:tc>
        <w:tc>
          <w:tcPr>
            <w:tcW w:w="4656" w:type="dxa"/>
          </w:tcPr>
          <w:p w:rsidR="001F32D2" w:rsidRPr="005034FE" w:rsidRDefault="001F32D2" w:rsidP="001F32D2">
            <w:pPr>
              <w:jc w:val="center"/>
              <w:rPr>
                <w:sz w:val="28"/>
                <w:szCs w:val="28"/>
              </w:rPr>
            </w:pPr>
            <w:r w:rsidRPr="005034FE">
              <w:rPr>
                <w:bCs/>
                <w:sz w:val="28"/>
                <w:szCs w:val="28"/>
              </w:rPr>
              <w:t>Межбюджетные трансферты (</w:t>
            </w:r>
            <w:r w:rsidRPr="005034FE">
              <w:rPr>
                <w:sz w:val="28"/>
                <w:szCs w:val="28"/>
              </w:rPr>
              <w:t>поддержка мер по обеспечению сбалансированности бюджетов), всего</w:t>
            </w:r>
          </w:p>
        </w:tc>
      </w:tr>
      <w:tr w:rsidR="001F32D2" w:rsidRPr="005034FE" w:rsidTr="00CF26F9">
        <w:trPr>
          <w:trHeight w:val="495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77E83" w:rsidRDefault="00177E83" w:rsidP="001F32D2">
            <w:pPr>
              <w:spacing w:line="360" w:lineRule="auto"/>
              <w:rPr>
                <w:sz w:val="28"/>
                <w:szCs w:val="28"/>
              </w:rPr>
            </w:pPr>
          </w:p>
          <w:p w:rsidR="001F32D2" w:rsidRPr="005034FE" w:rsidRDefault="00F178ED" w:rsidP="001F32D2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Алексее-</w:t>
            </w:r>
            <w:proofErr w:type="spellStart"/>
            <w:r w:rsidRPr="005034FE">
              <w:rPr>
                <w:sz w:val="28"/>
                <w:szCs w:val="28"/>
              </w:rPr>
              <w:t>Тенгинское</w:t>
            </w:r>
            <w:proofErr w:type="spellEnd"/>
            <w:r w:rsidRPr="005034FE">
              <w:rPr>
                <w:sz w:val="28"/>
                <w:szCs w:val="28"/>
              </w:rPr>
              <w:t xml:space="preserve"> сельское</w:t>
            </w:r>
            <w:r w:rsidR="001F32D2" w:rsidRPr="005034FE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177E83" w:rsidRDefault="00177E83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F32D2" w:rsidRPr="005034FE" w:rsidRDefault="00F178ED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650,0</w:t>
            </w:r>
          </w:p>
        </w:tc>
      </w:tr>
      <w:tr w:rsidR="001F32D2" w:rsidRPr="005034FE" w:rsidTr="00CF26F9">
        <w:trPr>
          <w:trHeight w:val="495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F178ED" w:rsidP="001F32D2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034FE">
              <w:rPr>
                <w:sz w:val="28"/>
                <w:szCs w:val="28"/>
              </w:rPr>
              <w:t>Геймановское</w:t>
            </w:r>
            <w:proofErr w:type="spellEnd"/>
            <w:r w:rsidRPr="005034FE">
              <w:rPr>
                <w:sz w:val="28"/>
                <w:szCs w:val="28"/>
              </w:rPr>
              <w:t xml:space="preserve"> сельское </w:t>
            </w:r>
            <w:r w:rsidR="001F32D2" w:rsidRPr="005034FE">
              <w:rPr>
                <w:sz w:val="28"/>
                <w:szCs w:val="28"/>
              </w:rPr>
              <w:t>поселение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F178ED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650,0</w:t>
            </w:r>
          </w:p>
        </w:tc>
      </w:tr>
      <w:tr w:rsidR="001F32D2" w:rsidRPr="005034FE" w:rsidTr="00CF26F9">
        <w:trPr>
          <w:trHeight w:val="495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F32D2" w:rsidRDefault="00F178ED" w:rsidP="001F32D2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034FE">
              <w:rPr>
                <w:sz w:val="28"/>
                <w:szCs w:val="28"/>
              </w:rPr>
              <w:t>Ловлинское</w:t>
            </w:r>
            <w:proofErr w:type="spellEnd"/>
            <w:r w:rsidRPr="005034FE">
              <w:rPr>
                <w:sz w:val="28"/>
                <w:szCs w:val="28"/>
              </w:rPr>
              <w:t xml:space="preserve"> сельское</w:t>
            </w:r>
            <w:r w:rsidR="001F32D2" w:rsidRPr="005034FE">
              <w:rPr>
                <w:sz w:val="28"/>
                <w:szCs w:val="28"/>
              </w:rPr>
              <w:t xml:space="preserve"> поселение</w:t>
            </w:r>
          </w:p>
          <w:p w:rsidR="000738F4" w:rsidRDefault="000738F4" w:rsidP="001F32D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Тбилисское </w:t>
            </w:r>
            <w:r w:rsidRPr="000738F4">
              <w:rPr>
                <w:sz w:val="28"/>
                <w:szCs w:val="28"/>
              </w:rPr>
              <w:t>сельское поселение</w:t>
            </w:r>
          </w:p>
          <w:p w:rsidR="00100424" w:rsidRDefault="00100424" w:rsidP="001F32D2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Марьинское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100424">
              <w:rPr>
                <w:sz w:val="28"/>
                <w:szCs w:val="28"/>
              </w:rPr>
              <w:t>сельское поселение</w:t>
            </w:r>
          </w:p>
          <w:p w:rsidR="00100424" w:rsidRPr="00100424" w:rsidRDefault="00100424" w:rsidP="001F32D2">
            <w:pPr>
              <w:spacing w:line="360" w:lineRule="auto"/>
              <w:rPr>
                <w:sz w:val="27"/>
                <w:szCs w:val="27"/>
              </w:rPr>
            </w:pPr>
            <w:proofErr w:type="spellStart"/>
            <w:r w:rsidRPr="00100424">
              <w:rPr>
                <w:sz w:val="27"/>
                <w:szCs w:val="27"/>
              </w:rPr>
              <w:t>Нововладимировское</w:t>
            </w:r>
            <w:proofErr w:type="spellEnd"/>
            <w:r w:rsidRPr="00100424">
              <w:rPr>
                <w:sz w:val="27"/>
                <w:szCs w:val="27"/>
              </w:rPr>
              <w:t xml:space="preserve"> сельское поселение</w:t>
            </w:r>
          </w:p>
          <w:p w:rsidR="00100424" w:rsidRPr="005034FE" w:rsidRDefault="00100424" w:rsidP="001F32D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Песчаное </w:t>
            </w:r>
            <w:r w:rsidRPr="00100424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1F32D2" w:rsidRDefault="001F32D2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600,0</w:t>
            </w:r>
          </w:p>
          <w:p w:rsidR="000738F4" w:rsidRDefault="00A441F7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0738F4">
              <w:rPr>
                <w:sz w:val="28"/>
                <w:szCs w:val="28"/>
              </w:rPr>
              <w:t>00,0</w:t>
            </w:r>
          </w:p>
          <w:p w:rsidR="00100424" w:rsidRDefault="00100424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A409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00,0</w:t>
            </w:r>
          </w:p>
          <w:p w:rsidR="00100424" w:rsidRDefault="00100424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  <w:p w:rsidR="00100424" w:rsidRDefault="00100424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A409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</w:t>
            </w:r>
          </w:p>
          <w:p w:rsidR="000738F4" w:rsidRPr="005034FE" w:rsidRDefault="000738F4" w:rsidP="0010042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F32D2" w:rsidRPr="005034FE" w:rsidTr="00CF26F9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1F32D2" w:rsidP="001F32D2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5034F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57372C" w:rsidP="00DA409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DA409E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900</w:t>
            </w:r>
            <w:r w:rsidR="00F178ED" w:rsidRPr="005034FE">
              <w:rPr>
                <w:b/>
                <w:bCs/>
                <w:sz w:val="28"/>
                <w:szCs w:val="28"/>
              </w:rPr>
              <w:t>,0</w:t>
            </w:r>
          </w:p>
        </w:tc>
      </w:tr>
    </w:tbl>
    <w:p w:rsidR="005034FE" w:rsidRDefault="005034FE">
      <w:pPr>
        <w:rPr>
          <w:color w:val="000000" w:themeColor="text1"/>
        </w:rPr>
      </w:pPr>
    </w:p>
    <w:p w:rsidR="00100424" w:rsidRDefault="00100424">
      <w:pPr>
        <w:rPr>
          <w:color w:val="000000" w:themeColor="text1"/>
        </w:rPr>
      </w:pPr>
    </w:p>
    <w:p w:rsidR="005034FE" w:rsidRPr="005034FE" w:rsidRDefault="005034FE" w:rsidP="005034FE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 w:rsidRPr="005034FE">
        <w:rPr>
          <w:sz w:val="28"/>
          <w:szCs w:val="28"/>
        </w:rPr>
        <w:t xml:space="preserve">Заместитель главы </w:t>
      </w:r>
      <w:proofErr w:type="gramStart"/>
      <w:r w:rsidRPr="005034FE">
        <w:rPr>
          <w:sz w:val="28"/>
          <w:szCs w:val="28"/>
        </w:rPr>
        <w:t>муниципального</w:t>
      </w:r>
      <w:proofErr w:type="gramEnd"/>
    </w:p>
    <w:p w:rsidR="005034FE" w:rsidRPr="005034FE" w:rsidRDefault="005034FE" w:rsidP="005034FE">
      <w:pPr>
        <w:autoSpaceDE w:val="0"/>
        <w:autoSpaceDN w:val="0"/>
        <w:adjustRightInd w:val="0"/>
        <w:spacing w:line="216" w:lineRule="auto"/>
        <w:jc w:val="both"/>
        <w:outlineLvl w:val="0"/>
        <w:rPr>
          <w:sz w:val="28"/>
          <w:szCs w:val="28"/>
        </w:rPr>
      </w:pPr>
      <w:r w:rsidRPr="005034FE">
        <w:rPr>
          <w:sz w:val="28"/>
          <w:szCs w:val="28"/>
        </w:rPr>
        <w:t>образования Тбилисский район,</w:t>
      </w:r>
    </w:p>
    <w:p w:rsidR="005034FE" w:rsidRPr="00100424" w:rsidRDefault="005034FE" w:rsidP="00100424">
      <w:pPr>
        <w:tabs>
          <w:tab w:val="left" w:pos="0"/>
          <w:tab w:val="left" w:pos="709"/>
        </w:tabs>
        <w:autoSpaceDE w:val="0"/>
        <w:autoSpaceDN w:val="0"/>
        <w:adjustRightInd w:val="0"/>
        <w:spacing w:line="216" w:lineRule="auto"/>
        <w:outlineLvl w:val="0"/>
        <w:rPr>
          <w:sz w:val="28"/>
          <w:szCs w:val="28"/>
        </w:rPr>
      </w:pPr>
      <w:r w:rsidRPr="005034FE">
        <w:rPr>
          <w:sz w:val="28"/>
          <w:szCs w:val="28"/>
        </w:rPr>
        <w:t xml:space="preserve">начальник финансового управления     </w:t>
      </w:r>
      <w:r>
        <w:rPr>
          <w:sz w:val="28"/>
          <w:szCs w:val="28"/>
        </w:rPr>
        <w:t xml:space="preserve">  </w:t>
      </w:r>
      <w:r w:rsidRPr="005034FE">
        <w:rPr>
          <w:sz w:val="28"/>
          <w:szCs w:val="28"/>
        </w:rPr>
        <w:t xml:space="preserve">                   </w:t>
      </w:r>
      <w:r w:rsidR="00100424">
        <w:rPr>
          <w:sz w:val="28"/>
          <w:szCs w:val="28"/>
        </w:rPr>
        <w:t xml:space="preserve">                 Н.А. Кривошеева</w:t>
      </w:r>
    </w:p>
    <w:sectPr w:rsidR="005034FE" w:rsidRPr="00100424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738F4"/>
    <w:rsid w:val="0008243C"/>
    <w:rsid w:val="0009067C"/>
    <w:rsid w:val="00100424"/>
    <w:rsid w:val="00177E83"/>
    <w:rsid w:val="001F32D2"/>
    <w:rsid w:val="00274370"/>
    <w:rsid w:val="00292611"/>
    <w:rsid w:val="00300071"/>
    <w:rsid w:val="00363C1B"/>
    <w:rsid w:val="00421BF2"/>
    <w:rsid w:val="00434842"/>
    <w:rsid w:val="00460250"/>
    <w:rsid w:val="004B2292"/>
    <w:rsid w:val="004B670E"/>
    <w:rsid w:val="005034FE"/>
    <w:rsid w:val="0057372C"/>
    <w:rsid w:val="005B3732"/>
    <w:rsid w:val="006554C7"/>
    <w:rsid w:val="00674EE2"/>
    <w:rsid w:val="00676F02"/>
    <w:rsid w:val="00753559"/>
    <w:rsid w:val="007C006A"/>
    <w:rsid w:val="008708B7"/>
    <w:rsid w:val="00913899"/>
    <w:rsid w:val="00A441F7"/>
    <w:rsid w:val="00AC5570"/>
    <w:rsid w:val="00B203BB"/>
    <w:rsid w:val="00B4193A"/>
    <w:rsid w:val="00B53BB3"/>
    <w:rsid w:val="00CA4FCC"/>
    <w:rsid w:val="00CF26F9"/>
    <w:rsid w:val="00DA409E"/>
    <w:rsid w:val="00F178ED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PK-6</cp:lastModifiedBy>
  <cp:revision>16</cp:revision>
  <cp:lastPrinted>2021-06-23T07:11:00Z</cp:lastPrinted>
  <dcterms:created xsi:type="dcterms:W3CDTF">2022-03-22T05:08:00Z</dcterms:created>
  <dcterms:modified xsi:type="dcterms:W3CDTF">2022-07-21T05:39:00Z</dcterms:modified>
</cp:coreProperties>
</file>